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81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364"/>
      </w:tblGrid>
      <w:tr w:rsidR="002657D1" w:rsidRPr="002657D1" w14:paraId="0FDB3B62" w14:textId="77777777" w:rsidTr="004B2064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2A48" w14:textId="58CC0199" w:rsidR="00275EBD" w:rsidRPr="004B2064" w:rsidRDefault="002E480A" w:rsidP="004B2064">
            <w:pPr>
              <w:pStyle w:val="Normal1"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eastAsia="Roboto Condensed" w:hAnsi="Arial Narrow" w:cs="Roboto Condensed"/>
                <w:color w:val="8585D6"/>
                <w:sz w:val="60"/>
              </w:rPr>
              <w:t>Tetra Society</w:t>
            </w:r>
          </w:p>
          <w:p w14:paraId="7F5CF487" w14:textId="3D53702E" w:rsidR="00275EBD" w:rsidRPr="002657D1" w:rsidRDefault="002E480A" w:rsidP="002E480A">
            <w:pPr>
              <w:pStyle w:val="Normal1"/>
              <w:spacing w:line="240" w:lineRule="auto"/>
            </w:pPr>
            <w:r>
              <w:rPr>
                <w:rFonts w:ascii="Arial Narrow" w:eastAsia="Roboto Condensed" w:hAnsi="Arial Narrow" w:cs="Roboto Condensed"/>
                <w:color w:val="CCCCCC"/>
                <w:sz w:val="36"/>
              </w:rPr>
              <w:t>Quote</w:t>
            </w:r>
            <w:r w:rsidR="002657D1" w:rsidRPr="004B2064">
              <w:rPr>
                <w:rFonts w:ascii="Arial Narrow" w:eastAsia="Roboto Condensed" w:hAnsi="Arial Narrow" w:cs="Roboto Condensed"/>
                <w:color w:val="F3F3F3"/>
                <w:sz w:val="36"/>
              </w:rPr>
              <w:t>/</w:t>
            </w:r>
            <w:r w:rsidR="002657D1"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 </w:t>
            </w:r>
            <w:r>
              <w:rPr>
                <w:rFonts w:ascii="Arial Narrow" w:eastAsia="Roboto Condensed" w:hAnsi="Arial Narrow" w:cs="Roboto Condensed"/>
                <w:color w:val="CCCCCC"/>
                <w:sz w:val="36"/>
              </w:rPr>
              <w:t>6-10-2015</w:t>
            </w:r>
          </w:p>
        </w:tc>
        <w:tc>
          <w:tcPr>
            <w:tcW w:w="3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DE64" w14:textId="77777777" w:rsidR="002E480A" w:rsidRDefault="002E480A" w:rsidP="004B2064">
            <w:pPr>
              <w:pStyle w:val="Normal1"/>
              <w:spacing w:line="360" w:lineRule="auto"/>
              <w:jc w:val="right"/>
              <w:rPr>
                <w:rFonts w:eastAsia="Droid Sans" w:cs="Droid Sans"/>
                <w:color w:val="444444"/>
              </w:rPr>
            </w:pPr>
            <w:r w:rsidRPr="002E480A">
              <w:rPr>
                <w:rFonts w:eastAsia="Droid Sans" w:cs="Droid Sans"/>
                <w:color w:val="444444"/>
              </w:rPr>
              <w:t>6740 121 Ave </w:t>
            </w:r>
          </w:p>
          <w:p w14:paraId="12E7702B" w14:textId="3DF64650" w:rsidR="00275EBD" w:rsidRPr="002657D1" w:rsidRDefault="002E480A" w:rsidP="004B2064">
            <w:pPr>
              <w:pStyle w:val="Normal1"/>
              <w:spacing w:line="360" w:lineRule="auto"/>
              <w:jc w:val="right"/>
            </w:pPr>
            <w:r>
              <w:rPr>
                <w:rFonts w:eastAsia="Droid Sans" w:cs="Droid Sans"/>
                <w:color w:val="444444"/>
              </w:rPr>
              <w:t>Edmonton, Alberta</w:t>
            </w:r>
          </w:p>
          <w:p w14:paraId="53C6E20F" w14:textId="77777777" w:rsidR="00275EBD" w:rsidRPr="002657D1" w:rsidRDefault="00275EBD" w:rsidP="004B2064">
            <w:pPr>
              <w:pStyle w:val="Normal1"/>
              <w:spacing w:line="360" w:lineRule="auto"/>
              <w:jc w:val="right"/>
            </w:pPr>
          </w:p>
        </w:tc>
      </w:tr>
    </w:tbl>
    <w:p w14:paraId="6881E196" w14:textId="77777777" w:rsidR="00275EBD" w:rsidRPr="002657D1" w:rsidRDefault="00275EBD" w:rsidP="004B2064">
      <w:pPr>
        <w:pStyle w:val="Normal1"/>
        <w:spacing w:line="360" w:lineRule="auto"/>
      </w:pPr>
    </w:p>
    <w:tbl>
      <w:tblPr>
        <w:tblW w:w="10809" w:type="dxa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9"/>
        <w:gridCol w:w="4980"/>
      </w:tblGrid>
      <w:tr w:rsidR="002657D1" w:rsidRPr="002657D1" w14:paraId="6C176820" w14:textId="77777777" w:rsidTr="004072A6">
        <w:trPr>
          <w:trHeight w:val="1341"/>
        </w:trPr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B8202A" w14:textId="77777777" w:rsidR="00275EBD" w:rsidRPr="002657D1" w:rsidRDefault="002657D1" w:rsidP="004B2064">
            <w:pPr>
              <w:pStyle w:val="Normal1"/>
              <w:spacing w:line="360" w:lineRule="auto"/>
            </w:pPr>
            <w:r w:rsidRPr="002657D1">
              <w:rPr>
                <w:rFonts w:eastAsia="Droid Sans" w:cs="Droid Sans"/>
                <w:b/>
                <w:color w:val="2F2E6B"/>
              </w:rPr>
              <w:t>Client Name</w:t>
            </w:r>
          </w:p>
          <w:p w14:paraId="0E06CFF7" w14:textId="62B30B8C" w:rsidR="00275EBD" w:rsidRPr="002657D1" w:rsidRDefault="002E480A" w:rsidP="004B2064">
            <w:pPr>
              <w:pStyle w:val="Normal1"/>
              <w:spacing w:line="360" w:lineRule="auto"/>
            </w:pPr>
            <w:r>
              <w:rPr>
                <w:rFonts w:eastAsia="Droid Sans" w:cs="Droid Sans"/>
                <w:color w:val="2F2E6B"/>
              </w:rPr>
              <w:t>Edmonton, Alberta</w:t>
            </w:r>
          </w:p>
        </w:tc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650269" w14:textId="45036974" w:rsidR="00275EBD" w:rsidRPr="002657D1" w:rsidRDefault="00275EBD" w:rsidP="004B2064">
            <w:pPr>
              <w:pStyle w:val="Normal1"/>
              <w:spacing w:line="360" w:lineRule="auto"/>
              <w:jc w:val="right"/>
            </w:pPr>
          </w:p>
          <w:p w14:paraId="755C2C2B" w14:textId="7F0F954A" w:rsidR="00275EBD" w:rsidRPr="002657D1" w:rsidRDefault="002657D1" w:rsidP="00221B32">
            <w:pPr>
              <w:pStyle w:val="Normal1"/>
              <w:tabs>
                <w:tab w:val="left" w:pos="1473"/>
              </w:tabs>
              <w:spacing w:line="240" w:lineRule="auto"/>
              <w:jc w:val="right"/>
            </w:pPr>
            <w:r w:rsidRPr="004B2064">
              <w:rPr>
                <w:rFonts w:ascii="Arial Narrow" w:eastAsia="Roboto Condensed" w:hAnsi="Arial Narrow" w:cs="Roboto Condensed"/>
                <w:color w:val="008000"/>
                <w:sz w:val="60"/>
              </w:rPr>
              <w:t>$</w:t>
            </w:r>
            <w:r w:rsidR="00221B32">
              <w:rPr>
                <w:rFonts w:ascii="Arial Narrow" w:eastAsia="Roboto Condensed" w:hAnsi="Arial Narrow" w:cs="Roboto Condensed"/>
                <w:color w:val="008000"/>
                <w:sz w:val="60"/>
              </w:rPr>
              <w:t>45.79</w:t>
            </w:r>
          </w:p>
        </w:tc>
      </w:tr>
    </w:tbl>
    <w:p w14:paraId="5902933A" w14:textId="77777777" w:rsidR="00275EBD" w:rsidRPr="002657D1" w:rsidRDefault="00275EBD" w:rsidP="004B2064">
      <w:pPr>
        <w:pStyle w:val="Normal1"/>
        <w:spacing w:line="360" w:lineRule="auto"/>
      </w:pPr>
    </w:p>
    <w:p w14:paraId="1CF9B313" w14:textId="746661F2" w:rsidR="004B2064" w:rsidRPr="00FB422C" w:rsidRDefault="002E480A" w:rsidP="00FB422C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t xml:space="preserve">For the </w:t>
      </w:r>
      <w:r w:rsidR="00221B32">
        <w:rPr>
          <w:rFonts w:ascii="Arial Narrow" w:eastAsia="Roboto Condensed" w:hAnsi="Arial Narrow" w:cs="Roboto Condensed"/>
          <w:color w:val="666666"/>
          <w:sz w:val="28"/>
        </w:rPr>
        <w:t>half step to be made</w:t>
      </w:r>
    </w:p>
    <w:p w14:paraId="67AEE006" w14:textId="77777777" w:rsidR="00275EBD" w:rsidRPr="002657D1" w:rsidRDefault="00275EBD" w:rsidP="004B2064">
      <w:pPr>
        <w:pStyle w:val="Normal1"/>
        <w:spacing w:line="360" w:lineRule="auto"/>
      </w:pPr>
    </w:p>
    <w:tbl>
      <w:tblPr>
        <w:tblW w:w="10800" w:type="dxa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1695"/>
        <w:gridCol w:w="1770"/>
        <w:gridCol w:w="2175"/>
      </w:tblGrid>
      <w:tr w:rsidR="00275EBD" w:rsidRPr="002657D1" w14:paraId="12C0E530" w14:textId="77777777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D54063" w14:textId="77777777" w:rsidR="00275EBD" w:rsidRPr="002657D1" w:rsidRDefault="002657D1" w:rsidP="004B2064">
            <w:pPr>
              <w:pStyle w:val="Normal1"/>
              <w:spacing w:line="240" w:lineRule="auto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Item Description</w:t>
            </w:r>
          </w:p>
        </w:tc>
        <w:tc>
          <w:tcPr>
            <w:tcW w:w="169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13F99F" w14:textId="77777777"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Quantity</w:t>
            </w: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35C1290" w14:textId="77777777"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Price Per</w:t>
            </w:r>
          </w:p>
        </w:tc>
        <w:tc>
          <w:tcPr>
            <w:tcW w:w="217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411B4B" w14:textId="77777777"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Total</w:t>
            </w:r>
          </w:p>
        </w:tc>
      </w:tr>
      <w:tr w:rsidR="00275EBD" w:rsidRPr="002657D1" w14:paraId="7711FC91" w14:textId="77777777">
        <w:tc>
          <w:tcPr>
            <w:tcW w:w="516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252D38" w14:textId="0A350E38" w:rsidR="00275EBD" w:rsidRPr="002657D1" w:rsidRDefault="00C316DE" w:rsidP="004B2064">
            <w:pPr>
              <w:pStyle w:val="Normal1"/>
              <w:spacing w:line="240" w:lineRule="auto"/>
            </w:pPr>
            <w:r>
              <w:t>Plastic (cutting boards)</w:t>
            </w:r>
          </w:p>
        </w:tc>
        <w:tc>
          <w:tcPr>
            <w:tcW w:w="169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447B75" w14:textId="3CD66DD2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2</w:t>
            </w:r>
          </w:p>
        </w:tc>
        <w:tc>
          <w:tcPr>
            <w:tcW w:w="17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412798" w14:textId="093FDBEC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6.99</w:t>
            </w:r>
          </w:p>
        </w:tc>
        <w:tc>
          <w:tcPr>
            <w:tcW w:w="217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98E83C" w14:textId="6A648EFA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13.98</w:t>
            </w:r>
          </w:p>
        </w:tc>
      </w:tr>
      <w:tr w:rsidR="00275EBD" w:rsidRPr="002657D1" w14:paraId="77CF4319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33E6A" w14:textId="2CF751CF" w:rsidR="00275EBD" w:rsidRPr="002657D1" w:rsidRDefault="00C316DE" w:rsidP="004B2064">
            <w:pPr>
              <w:pStyle w:val="Normal1"/>
              <w:spacing w:line="240" w:lineRule="auto"/>
            </w:pPr>
            <w:r>
              <w:t>Rubberized grip material (silicone baking sheets)</w:t>
            </w: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E262C" w14:textId="2ECE023C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2</w:t>
            </w: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1B52A2" w14:textId="3038837A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4.99</w:t>
            </w: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3DD2DC" w14:textId="63650F84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9.98</w:t>
            </w:r>
          </w:p>
        </w:tc>
      </w:tr>
      <w:tr w:rsidR="00275EBD" w:rsidRPr="002657D1" w14:paraId="38924015" w14:textId="77777777">
        <w:tc>
          <w:tcPr>
            <w:tcW w:w="516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E0CB1" w14:textId="710D2738" w:rsidR="00934EB8" w:rsidRPr="002657D1" w:rsidRDefault="00C316DE" w:rsidP="004B2064">
            <w:pPr>
              <w:pStyle w:val="Normal1"/>
              <w:spacing w:line="240" w:lineRule="auto"/>
            </w:pPr>
            <w:r>
              <w:t>Nuts (nylon lock nuts)</w:t>
            </w:r>
          </w:p>
        </w:tc>
        <w:tc>
          <w:tcPr>
            <w:tcW w:w="169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49D0D1" w14:textId="517A624C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16</w:t>
            </w:r>
          </w:p>
        </w:tc>
        <w:tc>
          <w:tcPr>
            <w:tcW w:w="17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DCDF0E" w14:textId="457BD068" w:rsidR="00275EBD" w:rsidRPr="002657D1" w:rsidRDefault="00050493" w:rsidP="00FB422C">
            <w:pPr>
              <w:pStyle w:val="Normal1"/>
              <w:spacing w:line="240" w:lineRule="auto"/>
              <w:jc w:val="right"/>
            </w:pPr>
            <w:r>
              <w:t>0.</w:t>
            </w:r>
            <w:r w:rsidR="00FB422C">
              <w:t>15</w:t>
            </w:r>
          </w:p>
        </w:tc>
        <w:tc>
          <w:tcPr>
            <w:tcW w:w="217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66031C" w14:textId="0022C928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2.40</w:t>
            </w:r>
          </w:p>
        </w:tc>
      </w:tr>
      <w:tr w:rsidR="00275EBD" w:rsidRPr="002657D1" w14:paraId="5863FA7B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B14995" w14:textId="5EEAE5D2" w:rsidR="00275EBD" w:rsidRPr="002657D1" w:rsidRDefault="00C316DE" w:rsidP="004B2064">
            <w:pPr>
              <w:pStyle w:val="Normal1"/>
              <w:spacing w:line="240" w:lineRule="auto"/>
            </w:pPr>
            <w:r>
              <w:t>Washers (2” diameter)</w:t>
            </w: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60BECE" w14:textId="77ED19EA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16</w:t>
            </w: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84D156" w14:textId="5E081E44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0.63</w:t>
            </w: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5F8451" w14:textId="159572BC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10.08</w:t>
            </w:r>
          </w:p>
        </w:tc>
      </w:tr>
      <w:tr w:rsidR="00275EBD" w:rsidRPr="002657D1" w14:paraId="206A6674" w14:textId="77777777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8D1F79" w14:textId="11229614" w:rsidR="00275EBD" w:rsidRPr="002657D1" w:rsidRDefault="008E620B" w:rsidP="004B2064">
            <w:pPr>
              <w:pStyle w:val="Normal1"/>
              <w:spacing w:line="240" w:lineRule="auto"/>
            </w:pPr>
            <w:r>
              <w:t>P</w:t>
            </w:r>
            <w:r w:rsidR="00C316DE">
              <w:t>aint</w:t>
            </w: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FD0FD1" w14:textId="215F5F0E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549ADE" w14:textId="62CE5DDF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free</w:t>
            </w: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C61D99" w14:textId="21F42049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0</w:t>
            </w:r>
          </w:p>
        </w:tc>
      </w:tr>
      <w:tr w:rsidR="00275EBD" w:rsidRPr="002657D1" w14:paraId="2DB08F7C" w14:textId="77777777">
        <w:tc>
          <w:tcPr>
            <w:tcW w:w="516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E92AE3" w14:textId="2B261B16" w:rsidR="00275EBD" w:rsidRPr="002657D1" w:rsidRDefault="008E620B" w:rsidP="004B2064">
            <w:pPr>
              <w:pStyle w:val="Normal1"/>
              <w:spacing w:line="240" w:lineRule="auto"/>
            </w:pPr>
            <w:r>
              <w:t>Cane</w:t>
            </w:r>
          </w:p>
        </w:tc>
        <w:tc>
          <w:tcPr>
            <w:tcW w:w="169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F0988" w14:textId="2D87560E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</w:t>
            </w:r>
          </w:p>
        </w:tc>
        <w:tc>
          <w:tcPr>
            <w:tcW w:w="177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BD4953" w14:textId="3BFD2024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free</w:t>
            </w:r>
          </w:p>
        </w:tc>
        <w:tc>
          <w:tcPr>
            <w:tcW w:w="2175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B2C15A" w14:textId="6330A174" w:rsidR="00275EBD" w:rsidRPr="002657D1" w:rsidRDefault="00934EB8" w:rsidP="004B2064">
            <w:pPr>
              <w:pStyle w:val="Normal1"/>
              <w:spacing w:line="240" w:lineRule="auto"/>
              <w:jc w:val="right"/>
            </w:pPr>
            <w:r>
              <w:t>0</w:t>
            </w:r>
          </w:p>
        </w:tc>
      </w:tr>
      <w:tr w:rsidR="00275EBD" w:rsidRPr="002657D1" w14:paraId="0BAD02F1" w14:textId="77777777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7D5033" w14:textId="5EA93C18" w:rsidR="00275EBD" w:rsidRPr="002657D1" w:rsidRDefault="00FB422C" w:rsidP="004B2064">
            <w:pPr>
              <w:pStyle w:val="Normal1"/>
              <w:spacing w:line="240" w:lineRule="auto"/>
            </w:pPr>
            <w:r>
              <w:t>Pipe flange (1”)</w:t>
            </w: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7AB1A9" w14:textId="78C6E2BC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</w:t>
            </w: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FE60E9" w14:textId="144D25B7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4.99</w:t>
            </w: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D88D2F" w14:textId="6EACA0B0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4.99</w:t>
            </w:r>
          </w:p>
        </w:tc>
      </w:tr>
      <w:tr w:rsidR="00275EBD" w:rsidRPr="002657D1" w14:paraId="62C4839A" w14:textId="77777777" w:rsidTr="00463B15">
        <w:tc>
          <w:tcPr>
            <w:tcW w:w="5160" w:type="dxa"/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6CDC7E" w14:textId="44D50DE3" w:rsidR="00275EBD" w:rsidRPr="002657D1" w:rsidRDefault="00FB422C" w:rsidP="004B2064">
            <w:pPr>
              <w:pStyle w:val="Normal1"/>
              <w:spacing w:line="240" w:lineRule="auto"/>
            </w:pPr>
            <w:r>
              <w:t>Pipe nipple (1” to ¾”)</w:t>
            </w:r>
          </w:p>
        </w:tc>
        <w:tc>
          <w:tcPr>
            <w:tcW w:w="1695" w:type="dxa"/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53AB49" w14:textId="00F54874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</w:t>
            </w:r>
          </w:p>
        </w:tc>
        <w:tc>
          <w:tcPr>
            <w:tcW w:w="1770" w:type="dxa"/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DEDD5F" w14:textId="6F9D7D84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0.89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DF54CA" w14:textId="07E51B48" w:rsidR="00275EBD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0.89</w:t>
            </w:r>
          </w:p>
        </w:tc>
      </w:tr>
      <w:tr w:rsidR="00FB422C" w:rsidRPr="002657D1" w14:paraId="2779EFC3" w14:textId="77777777">
        <w:tc>
          <w:tcPr>
            <w:tcW w:w="516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B9FB93" w14:textId="42C656DA" w:rsidR="00FB422C" w:rsidRDefault="00FB422C" w:rsidP="004B2064">
            <w:pPr>
              <w:pStyle w:val="Normal1"/>
              <w:spacing w:line="240" w:lineRule="auto"/>
            </w:pPr>
            <w:r>
              <w:t>Pipe cap ( ¾”)</w:t>
            </w:r>
          </w:p>
        </w:tc>
        <w:tc>
          <w:tcPr>
            <w:tcW w:w="169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F4F3C5" w14:textId="5CE92AE2" w:rsidR="00FB422C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</w:t>
            </w:r>
          </w:p>
        </w:tc>
        <w:tc>
          <w:tcPr>
            <w:tcW w:w="177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389D57" w14:textId="7B54430A" w:rsidR="00FB422C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1.29</w:t>
            </w:r>
          </w:p>
        </w:tc>
        <w:tc>
          <w:tcPr>
            <w:tcW w:w="217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F8E51A" w14:textId="6A9CC513" w:rsidR="00FB422C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1.29</w:t>
            </w:r>
          </w:p>
        </w:tc>
      </w:tr>
      <w:tr w:rsidR="00FB422C" w:rsidRPr="002657D1" w14:paraId="0349CC21" w14:textId="77777777" w:rsidTr="00463B15">
        <w:tc>
          <w:tcPr>
            <w:tcW w:w="5160" w:type="dxa"/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DF6024" w14:textId="796E8E92" w:rsidR="00FB422C" w:rsidRDefault="008E620B" w:rsidP="004B2064">
            <w:pPr>
              <w:pStyle w:val="Normal1"/>
              <w:spacing w:line="240" w:lineRule="auto"/>
            </w:pPr>
            <w:r>
              <w:t>Pin</w:t>
            </w:r>
          </w:p>
        </w:tc>
        <w:tc>
          <w:tcPr>
            <w:tcW w:w="1695" w:type="dxa"/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781255" w14:textId="781F0866" w:rsidR="00FB422C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1</w:t>
            </w:r>
          </w:p>
        </w:tc>
        <w:tc>
          <w:tcPr>
            <w:tcW w:w="1770" w:type="dxa"/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6404C5" w14:textId="599236BA" w:rsidR="00FB422C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free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17D4C1" w14:textId="594A5935" w:rsidR="00FB422C" w:rsidRPr="002657D1" w:rsidRDefault="00FB422C" w:rsidP="004B2064">
            <w:pPr>
              <w:pStyle w:val="Normal1"/>
              <w:spacing w:line="240" w:lineRule="auto"/>
              <w:jc w:val="right"/>
            </w:pPr>
            <w:r>
              <w:t>0</w:t>
            </w:r>
          </w:p>
        </w:tc>
      </w:tr>
      <w:tr w:rsidR="00275EBD" w:rsidRPr="002657D1" w14:paraId="4670A242" w14:textId="77777777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F989F5" w14:textId="77777777" w:rsidR="00275EBD" w:rsidRPr="002657D1" w:rsidRDefault="00275EBD" w:rsidP="004B2064">
            <w:pPr>
              <w:pStyle w:val="Normal1"/>
              <w:spacing w:line="240" w:lineRule="auto"/>
            </w:pPr>
            <w:bookmarkStart w:id="0" w:name="_GoBack"/>
            <w:bookmarkEnd w:id="0"/>
          </w:p>
        </w:tc>
        <w:tc>
          <w:tcPr>
            <w:tcW w:w="169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2E3BC5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B7BE26" w14:textId="77777777"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Subtotal</w:t>
            </w:r>
          </w:p>
        </w:tc>
        <w:tc>
          <w:tcPr>
            <w:tcW w:w="217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067984" w14:textId="3614F08D" w:rsidR="00275EBD" w:rsidRPr="00E35477" w:rsidRDefault="002657D1" w:rsidP="00FB422C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</w:t>
            </w:r>
            <w:r w:rsidR="00FB422C">
              <w:rPr>
                <w:rFonts w:ascii="Arial Narrow" w:eastAsia="Roboto Condensed" w:hAnsi="Arial Narrow" w:cs="Roboto Condensed"/>
                <w:color w:val="666666"/>
                <w:szCs w:val="22"/>
              </w:rPr>
              <w:t>43.61</w:t>
            </w:r>
          </w:p>
        </w:tc>
      </w:tr>
      <w:tr w:rsidR="00275EBD" w:rsidRPr="002657D1" w14:paraId="106C9FA0" w14:textId="77777777">
        <w:tc>
          <w:tcPr>
            <w:tcW w:w="516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0D87A1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191A89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1BB496" w14:textId="77777777"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Tax - 0%</w:t>
            </w:r>
          </w:p>
        </w:tc>
        <w:tc>
          <w:tcPr>
            <w:tcW w:w="2175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EBCEE3" w14:textId="7424305D" w:rsidR="00275EBD" w:rsidRPr="00E35477" w:rsidRDefault="00221B32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>
              <w:rPr>
                <w:rFonts w:ascii="Arial Narrow" w:eastAsia="Roboto Condensed" w:hAnsi="Arial Narrow" w:cs="Roboto Condensed"/>
                <w:color w:val="666666"/>
                <w:szCs w:val="22"/>
              </w:rPr>
              <w:t>$2.18</w:t>
            </w:r>
          </w:p>
        </w:tc>
      </w:tr>
      <w:tr w:rsidR="00275EBD" w:rsidRPr="002657D1" w14:paraId="332C070A" w14:textId="77777777">
        <w:tc>
          <w:tcPr>
            <w:tcW w:w="516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3489B4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938A4C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2D3929" w14:textId="77777777" w:rsidR="00275EBD" w:rsidRPr="00E35477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TOTAL</w:t>
            </w:r>
          </w:p>
        </w:tc>
        <w:tc>
          <w:tcPr>
            <w:tcW w:w="2175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F6B289" w14:textId="27DCC649" w:rsidR="00275EBD" w:rsidRPr="00E35477" w:rsidRDefault="002657D1" w:rsidP="00221B32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$</w:t>
            </w:r>
            <w:r w:rsidR="00221B32">
              <w:rPr>
                <w:rFonts w:ascii="Arial Narrow" w:eastAsia="Roboto Condensed" w:hAnsi="Arial Narrow" w:cs="Roboto Condensed"/>
                <w:color w:val="FFFFFF"/>
                <w:szCs w:val="22"/>
              </w:rPr>
              <w:t>45.79</w:t>
            </w:r>
          </w:p>
        </w:tc>
      </w:tr>
    </w:tbl>
    <w:p w14:paraId="3B16D93C" w14:textId="77777777" w:rsidR="00275EBD" w:rsidRPr="002657D1" w:rsidRDefault="00275EBD" w:rsidP="004B2064">
      <w:pPr>
        <w:pStyle w:val="Normal1"/>
        <w:spacing w:line="360" w:lineRule="auto"/>
      </w:pPr>
    </w:p>
    <w:sectPr w:rsidR="00275EBD" w:rsidRPr="002657D1" w:rsidSect="004B2064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EDE14" w14:textId="77777777" w:rsidR="00F90BDB" w:rsidRDefault="00F90BDB">
      <w:r>
        <w:separator/>
      </w:r>
    </w:p>
  </w:endnote>
  <w:endnote w:type="continuationSeparator" w:id="0">
    <w:p w14:paraId="38127BD3" w14:textId="77777777" w:rsidR="00F90BDB" w:rsidRDefault="00F9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Droid Sans">
    <w:charset w:val="00"/>
    <w:family w:val="auto"/>
    <w:pitch w:val="variable"/>
    <w:sig w:usb0="E00002AF" w:usb1="4000205B" w:usb2="00000028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5B57" w14:textId="770349B8" w:rsidR="00E35477" w:rsidRPr="002657D1" w:rsidRDefault="00E35477">
    <w:pPr>
      <w:pStyle w:val="Normal1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6111D" w14:textId="77777777" w:rsidR="00F90BDB" w:rsidRDefault="00F90BDB">
      <w:r>
        <w:separator/>
      </w:r>
    </w:p>
  </w:footnote>
  <w:footnote w:type="continuationSeparator" w:id="0">
    <w:p w14:paraId="0F0ADCCC" w14:textId="77777777" w:rsidR="00F90BDB" w:rsidRDefault="00F9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5EBD"/>
    <w:rsid w:val="00050493"/>
    <w:rsid w:val="00221B32"/>
    <w:rsid w:val="002657D1"/>
    <w:rsid w:val="00275EBD"/>
    <w:rsid w:val="002D25B4"/>
    <w:rsid w:val="002E480A"/>
    <w:rsid w:val="00330CE1"/>
    <w:rsid w:val="004072A6"/>
    <w:rsid w:val="00463B15"/>
    <w:rsid w:val="004B2064"/>
    <w:rsid w:val="00741D26"/>
    <w:rsid w:val="008E620B"/>
    <w:rsid w:val="00934EB8"/>
    <w:rsid w:val="00C316DE"/>
    <w:rsid w:val="00D62FB0"/>
    <w:rsid w:val="00E026FF"/>
    <w:rsid w:val="00E35477"/>
    <w:rsid w:val="00E64564"/>
    <w:rsid w:val="00F90BDB"/>
    <w:rsid w:val="00F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55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2F58E-FD37-4B40-A63F-7926CC17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Template.docx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Template.docx</dc:title>
  <dc:creator>ran</dc:creator>
  <cp:lastModifiedBy>Randy</cp:lastModifiedBy>
  <cp:revision>7</cp:revision>
  <dcterms:created xsi:type="dcterms:W3CDTF">2015-10-08T01:23:00Z</dcterms:created>
  <dcterms:modified xsi:type="dcterms:W3CDTF">2015-10-08T01:48:00Z</dcterms:modified>
</cp:coreProperties>
</file>